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2D730" w14:textId="2A6B22E0" w:rsidR="00E578AB" w:rsidRDefault="00E578AB" w:rsidP="00E578AB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27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68A6089A" w14:textId="77777777" w:rsidR="00E578AB" w:rsidRDefault="00E578AB" w:rsidP="00E578A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578AB" w14:paraId="75CC62B0" w14:textId="77777777" w:rsidTr="00CE1313">
        <w:tc>
          <w:tcPr>
            <w:tcW w:w="2896" w:type="dxa"/>
          </w:tcPr>
          <w:p w14:paraId="44A4F6AE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079838EC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E578AB" w14:paraId="75F317E2" w14:textId="77777777" w:rsidTr="00CE1313">
        <w:tc>
          <w:tcPr>
            <w:tcW w:w="2896" w:type="dxa"/>
          </w:tcPr>
          <w:p w14:paraId="3CF2F98A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505C09DC" w14:textId="517A551E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578AB" w14:paraId="25E99853" w14:textId="77777777" w:rsidTr="00CE1313">
        <w:tc>
          <w:tcPr>
            <w:tcW w:w="2896" w:type="dxa"/>
          </w:tcPr>
          <w:p w14:paraId="09E82693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2A1C976A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E578AB" w14:paraId="2735CAFA" w14:textId="77777777" w:rsidTr="00CE1313">
        <w:tc>
          <w:tcPr>
            <w:tcW w:w="2896" w:type="dxa"/>
          </w:tcPr>
          <w:p w14:paraId="0D856153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50F37755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Gejala Sosial dalam Masyarakat Multikultural</w:t>
            </w:r>
          </w:p>
        </w:tc>
      </w:tr>
      <w:tr w:rsidR="00E578AB" w14:paraId="77E5E1F1" w14:textId="77777777" w:rsidTr="00CE1313">
        <w:tc>
          <w:tcPr>
            <w:tcW w:w="2896" w:type="dxa"/>
          </w:tcPr>
          <w:p w14:paraId="55B89D27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2671D42F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E578AB" w14:paraId="09C95530" w14:textId="77777777" w:rsidTr="00CE1313">
        <w:tc>
          <w:tcPr>
            <w:tcW w:w="2896" w:type="dxa"/>
          </w:tcPr>
          <w:p w14:paraId="4919D6B5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7F4EB6D7" w14:textId="23229F9F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27</w:t>
            </w:r>
          </w:p>
        </w:tc>
      </w:tr>
      <w:tr w:rsidR="00E578AB" w14:paraId="782DF019" w14:textId="77777777" w:rsidTr="00CE1313">
        <w:tc>
          <w:tcPr>
            <w:tcW w:w="2896" w:type="dxa"/>
          </w:tcPr>
          <w:p w14:paraId="0BD5C851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23726F8B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E578AB" w14:paraId="4B7063A5" w14:textId="77777777" w:rsidTr="00CE1313">
        <w:tc>
          <w:tcPr>
            <w:tcW w:w="2896" w:type="dxa"/>
          </w:tcPr>
          <w:p w14:paraId="1560EFA9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42D6F48B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E578AB" w14:paraId="6E70661E" w14:textId="77777777" w:rsidTr="00CE1313">
        <w:tc>
          <w:tcPr>
            <w:tcW w:w="2896" w:type="dxa"/>
          </w:tcPr>
          <w:p w14:paraId="31AB810A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1B823D25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E578AB" w14:paraId="2B1E1611" w14:textId="77777777" w:rsidTr="00CE1313">
        <w:tc>
          <w:tcPr>
            <w:tcW w:w="2896" w:type="dxa"/>
          </w:tcPr>
          <w:p w14:paraId="690A7725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5189B629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E578AB" w14:paraId="0DA2C93B" w14:textId="77777777" w:rsidTr="00CE1313">
        <w:tc>
          <w:tcPr>
            <w:tcW w:w="2896" w:type="dxa"/>
          </w:tcPr>
          <w:p w14:paraId="3C41557B" w14:textId="77777777" w:rsidR="00E578AB" w:rsidRPr="00EE4B68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31791837" w14:textId="77777777" w:rsidR="00E578AB" w:rsidRPr="00B85169" w:rsidRDefault="00E578A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390E8858" w14:textId="77777777" w:rsidR="00E578AB" w:rsidRDefault="00E578AB" w:rsidP="00E578A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7D915C60" w14:textId="77777777" w:rsidR="00E578AB" w:rsidRDefault="00E578AB" w:rsidP="00E578AB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4C91C8DC" w14:textId="77777777" w:rsidR="00E578AB" w:rsidRPr="00E578AB" w:rsidRDefault="00E578AB" w:rsidP="00E578A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78AB">
        <w:rPr>
          <w:rFonts w:ascii="Cambria" w:hAnsi="Cambria"/>
          <w:sz w:val="24"/>
          <w:szCs w:val="24"/>
        </w:rPr>
        <w:t>Peserta didik diharapkan mampu mengidentifikasi beragam gejala sosial di masyarakat.</w:t>
      </w:r>
    </w:p>
    <w:p w14:paraId="0FD36EAD" w14:textId="77777777" w:rsidR="00E578AB" w:rsidRPr="00E578AB" w:rsidRDefault="00E578AB" w:rsidP="00E578A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E578AB">
        <w:rPr>
          <w:rFonts w:ascii="Cambria" w:hAnsi="Cambria"/>
          <w:b/>
          <w:bCs/>
          <w:sz w:val="24"/>
          <w:szCs w:val="24"/>
        </w:rPr>
        <w:t>Peserta didik diharapkan mampu menganalisis gejala-gejala sosial dalam masyarakat multikultural.</w:t>
      </w:r>
    </w:p>
    <w:p w14:paraId="3D4992A7" w14:textId="77777777" w:rsidR="00E578AB" w:rsidRPr="00EB0D7C" w:rsidRDefault="00E578AB" w:rsidP="00E578A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multikulturalisme serta masyarakat multikultural.</w:t>
      </w:r>
    </w:p>
    <w:p w14:paraId="4A8BE629" w14:textId="77777777" w:rsidR="00E578AB" w:rsidRPr="00C77930" w:rsidRDefault="00E578AB" w:rsidP="00E578A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74099665" w14:textId="4E342D0A" w:rsidR="00E578AB" w:rsidRDefault="00E578AB" w:rsidP="00E578A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itu perbedaan sosial dalam Masyarakat?</w:t>
      </w:r>
    </w:p>
    <w:p w14:paraId="2EDBA949" w14:textId="5D5AA8CD" w:rsidR="00E578AB" w:rsidRDefault="00E578AB" w:rsidP="00E578A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struktur sosial?</w:t>
      </w:r>
    </w:p>
    <w:p w14:paraId="3BFA3474" w14:textId="40B968DA" w:rsidR="00E578AB" w:rsidRDefault="00E578AB" w:rsidP="00E578A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Bagaimana masyarakat bisa dikelompokkan kedalam tingkatan vertikal dan horizontal?</w:t>
      </w:r>
    </w:p>
    <w:p w14:paraId="08BB254E" w14:textId="77777777" w:rsidR="00E578AB" w:rsidRPr="00C77930" w:rsidRDefault="00E578AB" w:rsidP="00E578A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30295630" w14:textId="7434FD1B" w:rsidR="00E578AB" w:rsidRPr="00C77930" w:rsidRDefault="00E578AB" w:rsidP="00E578AB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>Gejala Sosial dalam Masyarakat Multikultural (Struktur sosial, Stratifikasi, Diferensiasi, dan heterogenitas sosial)</w:t>
      </w:r>
    </w:p>
    <w:p w14:paraId="3CDC31E6" w14:textId="77777777" w:rsidR="00E578AB" w:rsidRPr="00C77930" w:rsidRDefault="00E578AB" w:rsidP="00E578A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667322D0" w14:textId="77777777" w:rsidR="00E578AB" w:rsidRPr="00D217E6" w:rsidRDefault="00E578AB" w:rsidP="00E578A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6A0B72BB" w14:textId="77777777" w:rsidR="00E578AB" w:rsidRPr="00C77930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43D62B9" w14:textId="77777777" w:rsidR="00E578AB" w:rsidRPr="00C77930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52013789" w14:textId="77777777" w:rsidR="00E578AB" w:rsidRPr="00C77930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13BC64EE" w14:textId="4AAA9314" w:rsidR="00E578AB" w:rsidRPr="000A3C5C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 </w:t>
      </w:r>
      <w:r w:rsidR="00EE22FA">
        <w:rPr>
          <w:rFonts w:ascii="Cambria" w:hAnsi="Cambria"/>
          <w:b/>
          <w:bCs/>
          <w:sz w:val="24"/>
          <w:szCs w:val="24"/>
        </w:rPr>
        <w:t>gejala sosial, karakteristik, bentuk dan tingkatan</w:t>
      </w:r>
      <w:r>
        <w:rPr>
          <w:rFonts w:ascii="Cambria" w:hAnsi="Cambria"/>
          <w:b/>
          <w:bCs/>
          <w:sz w:val="24"/>
          <w:szCs w:val="24"/>
        </w:rPr>
        <w:t>.</w:t>
      </w:r>
    </w:p>
    <w:p w14:paraId="3D78AFFD" w14:textId="2894DAF1" w:rsidR="00E578AB" w:rsidRPr="00C77930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="00EE22FA">
        <w:rPr>
          <w:rFonts w:ascii="Cambria" w:hAnsi="Cambria"/>
          <w:b/>
          <w:bCs/>
          <w:sz w:val="24"/>
          <w:szCs w:val="24"/>
        </w:rPr>
        <w:t xml:space="preserve">Struktur sosial, diferensiasi sosial, stratifikasi sosial dan heterogenitas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3DFB127" w14:textId="141B5560" w:rsidR="00E578AB" w:rsidRPr="00EE22FA" w:rsidRDefault="00E578AB" w:rsidP="00E578A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EE22FA">
        <w:rPr>
          <w:rFonts w:ascii="Cambria" w:hAnsi="Cambria"/>
          <w:b/>
          <w:bCs/>
          <w:sz w:val="24"/>
          <w:szCs w:val="24"/>
        </w:rPr>
        <w:t>Struktur sosial, diferensiasi sosial, stratifikasi sosial dan heterogenitas sosial</w:t>
      </w:r>
    </w:p>
    <w:p w14:paraId="679C1003" w14:textId="77777777" w:rsidR="00E578AB" w:rsidRPr="00D217E6" w:rsidRDefault="00E578AB" w:rsidP="00E578A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691F4430" w14:textId="77777777" w:rsidR="00E578AB" w:rsidRPr="00D217E6" w:rsidRDefault="00E578AB" w:rsidP="00E578AB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6F87E45D" w14:textId="25261AE4" w:rsidR="00E578AB" w:rsidRPr="00157AE2" w:rsidRDefault="00E578AB" w:rsidP="00E578A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EE22FA" w:rsidRPr="00EE22FA">
        <w:rPr>
          <w:rFonts w:ascii="Cambria" w:hAnsi="Cambria"/>
          <w:sz w:val="24"/>
          <w:szCs w:val="24"/>
        </w:rPr>
        <w:t>Struktur sosial, diferensiasi sosial, stratifikasi sosial dan heterogenitas sosial</w:t>
      </w:r>
      <w:r w:rsidR="00EE22FA">
        <w:rPr>
          <w:rFonts w:ascii="Cambria" w:hAnsi="Cambria"/>
          <w:sz w:val="24"/>
          <w:szCs w:val="24"/>
        </w:rPr>
        <w:t>.</w:t>
      </w:r>
    </w:p>
    <w:p w14:paraId="4B50B873" w14:textId="60DF4E4D" w:rsidR="00E578AB" w:rsidRDefault="00E578AB" w:rsidP="00E578A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untuk mengamati gambar-gambar tentang </w:t>
      </w:r>
      <w:r w:rsidR="00EE22FA">
        <w:rPr>
          <w:rFonts w:ascii="Cambria" w:hAnsi="Cambria"/>
          <w:sz w:val="24"/>
          <w:szCs w:val="24"/>
        </w:rPr>
        <w:t>struktur masyarakat vertikal, horizontal dan heterogenitas sosial.</w:t>
      </w:r>
    </w:p>
    <w:p w14:paraId="72C0E692" w14:textId="47FBBA12" w:rsidR="00E578AB" w:rsidRDefault="00E578AB" w:rsidP="00E578A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</w:t>
      </w:r>
      <w:r w:rsidR="00EE22FA">
        <w:rPr>
          <w:rFonts w:ascii="Cambria" w:hAnsi="Cambria"/>
          <w:sz w:val="24"/>
          <w:szCs w:val="24"/>
        </w:rPr>
        <w:t xml:space="preserve">struktur masyarakat vertikal, horizontal dan heterogenitas sosial </w:t>
      </w:r>
      <w:r>
        <w:rPr>
          <w:rFonts w:ascii="Cambria" w:hAnsi="Cambria"/>
          <w:sz w:val="24"/>
          <w:szCs w:val="24"/>
        </w:rPr>
        <w:t>berdasarkan gambar yang ditampilkan.</w:t>
      </w:r>
    </w:p>
    <w:p w14:paraId="6D5A6439" w14:textId="16E641BE" w:rsidR="00E578AB" w:rsidRDefault="00E578AB" w:rsidP="00E578A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EE22FA">
        <w:rPr>
          <w:rFonts w:ascii="Cambria" w:hAnsi="Cambria"/>
          <w:sz w:val="24"/>
          <w:szCs w:val="24"/>
        </w:rPr>
        <w:t xml:space="preserve">70-175 </w:t>
      </w:r>
      <w:r>
        <w:rPr>
          <w:rFonts w:ascii="Cambria" w:hAnsi="Cambria"/>
          <w:sz w:val="24"/>
          <w:szCs w:val="24"/>
        </w:rPr>
        <w:t>sebagai referensi.</w:t>
      </w:r>
    </w:p>
    <w:p w14:paraId="3FC3E235" w14:textId="5ADEBC42" w:rsidR="00E578AB" w:rsidRPr="00B13812" w:rsidRDefault="00E578AB" w:rsidP="00E578A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EE22FA">
        <w:rPr>
          <w:rFonts w:ascii="Cambria" w:hAnsi="Cambria"/>
          <w:sz w:val="24"/>
          <w:szCs w:val="24"/>
        </w:rPr>
        <w:t>konsep struktur masyarakat vertikal, horizontal dan heterogenitas sosial.</w:t>
      </w:r>
    </w:p>
    <w:p w14:paraId="58C9DCB3" w14:textId="77777777" w:rsidR="00E578AB" w:rsidRPr="00D217E6" w:rsidRDefault="00E578AB" w:rsidP="00E578A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5324A9E0" w14:textId="77777777" w:rsidR="00E578AB" w:rsidRDefault="00E578AB" w:rsidP="00E578A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4095D0F7" w14:textId="0DBE1F6A" w:rsidR="00E578AB" w:rsidRDefault="00E578AB" w:rsidP="00E578A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63787B">
        <w:rPr>
          <w:rFonts w:ascii="Cambria" w:hAnsi="Cambria"/>
          <w:b/>
          <w:bCs/>
          <w:sz w:val="24"/>
          <w:szCs w:val="24"/>
        </w:rPr>
        <w:t>pemindaian QR Code</w:t>
      </w:r>
      <w:r>
        <w:rPr>
          <w:rFonts w:ascii="Cambria" w:hAnsi="Cambria"/>
          <w:sz w:val="24"/>
          <w:szCs w:val="24"/>
        </w:rPr>
        <w:t xml:space="preserve"> untuk mengakses informasi tentang </w:t>
      </w:r>
      <w:r w:rsidR="006C6C09">
        <w:rPr>
          <w:rFonts w:ascii="Cambria" w:hAnsi="Cambria"/>
          <w:sz w:val="24"/>
          <w:szCs w:val="24"/>
        </w:rPr>
        <w:t xml:space="preserve">pelapisan sosial dan kelas sosial,  dampak startifikasi sosial, heterogenitas profesi dan pekerjaan dan jenis kelamin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6C6C09">
        <w:rPr>
          <w:rFonts w:ascii="Cambria" w:hAnsi="Cambria"/>
          <w:sz w:val="24"/>
          <w:szCs w:val="24"/>
        </w:rPr>
        <w:t>172-174.</w:t>
      </w:r>
    </w:p>
    <w:p w14:paraId="4E7E5E5C" w14:textId="42DFEE25" w:rsidR="00E578AB" w:rsidRDefault="00E578AB" w:rsidP="00E578A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423B2B">
        <w:rPr>
          <w:rFonts w:ascii="Cambria" w:hAnsi="Cambria"/>
          <w:b/>
          <w:bCs/>
          <w:sz w:val="24"/>
          <w:szCs w:val="24"/>
        </w:rPr>
        <w:t>Kegiatan 5.</w:t>
      </w:r>
      <w:r w:rsidR="006C6C09">
        <w:rPr>
          <w:rFonts w:ascii="Cambria" w:hAnsi="Cambria"/>
          <w:b/>
          <w:bCs/>
          <w:sz w:val="24"/>
          <w:szCs w:val="24"/>
        </w:rPr>
        <w:t xml:space="preserve">2 </w:t>
      </w:r>
      <w:r>
        <w:rPr>
          <w:rFonts w:ascii="Cambria" w:hAnsi="Cambria"/>
          <w:sz w:val="24"/>
          <w:szCs w:val="24"/>
        </w:rPr>
        <w:t xml:space="preserve">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6C6C09">
        <w:rPr>
          <w:rFonts w:ascii="Cambria" w:hAnsi="Cambria"/>
          <w:sz w:val="24"/>
          <w:szCs w:val="24"/>
        </w:rPr>
        <w:t>175</w:t>
      </w:r>
      <w:r>
        <w:rPr>
          <w:rFonts w:ascii="Cambria" w:hAnsi="Cambria"/>
          <w:sz w:val="24"/>
          <w:szCs w:val="24"/>
        </w:rPr>
        <w:t xml:space="preserve"> untuk </w:t>
      </w:r>
      <w:r w:rsidR="006C6C09">
        <w:rPr>
          <w:rFonts w:ascii="Cambria" w:hAnsi="Cambria"/>
          <w:sz w:val="24"/>
          <w:szCs w:val="24"/>
        </w:rPr>
        <w:t>mengenal asal usul suku bangsa dan budaya temen sekelompok belajar.</w:t>
      </w:r>
    </w:p>
    <w:p w14:paraId="60F6C5F6" w14:textId="77777777" w:rsidR="00E578AB" w:rsidRDefault="00E578AB" w:rsidP="00E578A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761566B3" w14:textId="77777777" w:rsidR="00E578AB" w:rsidRDefault="00E578AB" w:rsidP="00E578A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didik.</w:t>
      </w:r>
    </w:p>
    <w:p w14:paraId="2E11D64B" w14:textId="77777777" w:rsidR="00E578AB" w:rsidRDefault="00E578AB" w:rsidP="00E578A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7D56B90F" w14:textId="77777777" w:rsidR="00E578AB" w:rsidRPr="00B93551" w:rsidRDefault="00E578AB" w:rsidP="00E578A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03066F09" w14:textId="77777777" w:rsidR="00E578AB" w:rsidRDefault="00E578AB" w:rsidP="00E578A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28DE660A" w14:textId="77777777" w:rsidR="00E578AB" w:rsidRDefault="00E578AB" w:rsidP="00E578A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76FD6932" w14:textId="77777777" w:rsidR="00E578AB" w:rsidRDefault="00E578AB" w:rsidP="00E578A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72B992A8" w14:textId="77777777" w:rsidR="00E578AB" w:rsidRDefault="00E578AB" w:rsidP="00E578A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543C1BA9" w14:textId="77777777" w:rsidR="00E578AB" w:rsidRPr="006E61D6" w:rsidRDefault="00E578AB" w:rsidP="00E578A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20FDFA23" w14:textId="77777777" w:rsidR="00E578AB" w:rsidRDefault="00E578AB" w:rsidP="00E578A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4A71DF17" w14:textId="77777777" w:rsidR="00E578AB" w:rsidRPr="009C4712" w:rsidRDefault="00E578AB" w:rsidP="00E578A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0D884F0C" w14:textId="77777777" w:rsidR="00E578AB" w:rsidRDefault="00E578AB" w:rsidP="00E578A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414D4318" w14:textId="5A6327A1" w:rsidR="00E578AB" w:rsidRDefault="00E578AB" w:rsidP="00E578A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dalam </w:t>
      </w:r>
      <w:r w:rsidRPr="00332E61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6C6C09">
        <w:rPr>
          <w:rFonts w:ascii="Cambria" w:hAnsi="Cambria"/>
          <w:sz w:val="24"/>
          <w:szCs w:val="24"/>
        </w:rPr>
        <w:t xml:space="preserve">75-177 </w:t>
      </w:r>
      <w:r>
        <w:rPr>
          <w:rFonts w:ascii="Cambria" w:hAnsi="Cambria"/>
          <w:sz w:val="24"/>
          <w:szCs w:val="24"/>
        </w:rPr>
        <w:t>untuk mengecek pemahaman peserta didik dan memberikan umpan balik pembelajaran.</w:t>
      </w:r>
    </w:p>
    <w:p w14:paraId="4C13D15A" w14:textId="77777777" w:rsidR="00E578AB" w:rsidRPr="00FA19E8" w:rsidRDefault="00E578AB" w:rsidP="00E578A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2F53372C" w14:textId="644DF68A" w:rsidR="00E578AB" w:rsidRDefault="00E578AB" w:rsidP="00E578A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</w:t>
      </w:r>
      <w:r w:rsidR="00110345">
        <w:rPr>
          <w:rFonts w:ascii="Cambria" w:hAnsi="Cambria"/>
          <w:sz w:val="24"/>
          <w:szCs w:val="24"/>
        </w:rPr>
        <w:t xml:space="preserve">yaitu </w:t>
      </w:r>
      <w:r w:rsidR="00110345" w:rsidRPr="00110345">
        <w:rPr>
          <w:rFonts w:ascii="Cambria" w:hAnsi="Cambria"/>
          <w:sz w:val="24"/>
          <w:szCs w:val="24"/>
        </w:rPr>
        <w:t>Struktur sosial, diferensiasi sosial, stratifikasi sosial dan heterogenitas sosial.</w:t>
      </w:r>
    </w:p>
    <w:p w14:paraId="267865C8" w14:textId="3E4E1602" w:rsidR="00E578AB" w:rsidRPr="00EB19BE" w:rsidRDefault="00E578AB" w:rsidP="00E578A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>
        <w:rPr>
          <w:rFonts w:ascii="Cambria" w:hAnsi="Cambria"/>
          <w:sz w:val="24"/>
          <w:szCs w:val="24"/>
        </w:rPr>
        <w:t xml:space="preserve">untuk 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</w:t>
      </w:r>
      <w:r>
        <w:rPr>
          <w:rFonts w:ascii="Cambria" w:hAnsi="Cambria"/>
          <w:sz w:val="24"/>
          <w:szCs w:val="24"/>
        </w:rPr>
        <w:t>aman 1</w:t>
      </w:r>
      <w:r w:rsidR="0074477F">
        <w:rPr>
          <w:rFonts w:ascii="Cambria" w:hAnsi="Cambria"/>
          <w:sz w:val="24"/>
          <w:szCs w:val="24"/>
        </w:rPr>
        <w:t>77-178.</w:t>
      </w:r>
    </w:p>
    <w:p w14:paraId="73E5787A" w14:textId="77777777" w:rsidR="00E578AB" w:rsidRDefault="00E578AB" w:rsidP="00E578A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454BE3D2" w14:textId="77777777" w:rsidR="00E578AB" w:rsidRDefault="00E578AB" w:rsidP="00E578A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0B6FC0BD" w14:textId="1472E244" w:rsidR="00E578AB" w:rsidRPr="007E1018" w:rsidRDefault="00E578AB" w:rsidP="00E578A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74477F">
        <w:rPr>
          <w:rFonts w:ascii="Cambria" w:hAnsi="Cambria"/>
          <w:sz w:val="24"/>
          <w:szCs w:val="24"/>
        </w:rPr>
        <w:t>77-178.</w:t>
      </w:r>
    </w:p>
    <w:p w14:paraId="5941D725" w14:textId="77777777" w:rsidR="00E578AB" w:rsidRDefault="00E578AB" w:rsidP="00E578A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4DE78107" w14:textId="77777777" w:rsidR="00E578AB" w:rsidRDefault="00E578AB" w:rsidP="00E578A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454DDA89" w14:textId="6FC500FE" w:rsidR="00E578AB" w:rsidRDefault="00E578AB" w:rsidP="00E578A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74477F">
        <w:rPr>
          <w:rFonts w:ascii="Cambria" w:hAnsi="Cambria"/>
          <w:sz w:val="24"/>
          <w:szCs w:val="24"/>
        </w:rPr>
        <w:t xml:space="preserve">Struktur </w:t>
      </w:r>
      <w:r>
        <w:rPr>
          <w:rFonts w:ascii="Cambria" w:hAnsi="Cambria"/>
          <w:sz w:val="24"/>
          <w:szCs w:val="24"/>
        </w:rPr>
        <w:t>Sosial?</w:t>
      </w:r>
    </w:p>
    <w:p w14:paraId="56C59050" w14:textId="0E3AF34D" w:rsidR="00E578AB" w:rsidRDefault="00E578AB" w:rsidP="00E578A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74477F">
        <w:rPr>
          <w:rFonts w:ascii="Cambria" w:hAnsi="Cambria"/>
          <w:sz w:val="24"/>
          <w:szCs w:val="24"/>
        </w:rPr>
        <w:t>apa itu stratifikasi sosial</w:t>
      </w:r>
      <w:r>
        <w:rPr>
          <w:rFonts w:ascii="Cambria" w:hAnsi="Cambria"/>
          <w:sz w:val="24"/>
          <w:szCs w:val="24"/>
        </w:rPr>
        <w:t>?</w:t>
      </w:r>
    </w:p>
    <w:p w14:paraId="561563C8" w14:textId="77777777" w:rsidR="0074477F" w:rsidRDefault="00E578AB" w:rsidP="00E578A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74477F">
        <w:rPr>
          <w:rFonts w:ascii="Cambria" w:hAnsi="Cambria"/>
          <w:sz w:val="24"/>
          <w:szCs w:val="24"/>
        </w:rPr>
        <w:t>apa itu diferensiasi sosial</w:t>
      </w:r>
    </w:p>
    <w:p w14:paraId="743E1F08" w14:textId="036F67AE" w:rsidR="00E578AB" w:rsidRDefault="0074477F" w:rsidP="00E578A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 heterogenitas sosial</w:t>
      </w:r>
      <w:r w:rsidR="00E578AB">
        <w:rPr>
          <w:rFonts w:ascii="Cambria" w:hAnsi="Cambria"/>
          <w:sz w:val="24"/>
          <w:szCs w:val="24"/>
        </w:rPr>
        <w:t>?</w:t>
      </w:r>
    </w:p>
    <w:p w14:paraId="0E396B2C" w14:textId="77777777" w:rsidR="00E578AB" w:rsidRPr="006332DA" w:rsidRDefault="00E578AB" w:rsidP="00E578A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4BD134CD" w14:textId="77777777" w:rsidR="00E578AB" w:rsidRDefault="00E578AB" w:rsidP="00E578A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33E370B1" w14:textId="77777777" w:rsidR="00E578AB" w:rsidRPr="009756C5" w:rsidRDefault="00E578AB" w:rsidP="00E578A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3767166F" w14:textId="77777777" w:rsidR="00E578AB" w:rsidRDefault="00E578AB" w:rsidP="00E578AB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08D47BE4" w14:textId="77777777" w:rsidR="00E578AB" w:rsidRDefault="00E578AB" w:rsidP="00E578A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5AA18BF4" w14:textId="417DC1FC" w:rsidR="00E578AB" w:rsidRPr="00332E61" w:rsidRDefault="00E578AB" w:rsidP="00E578A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>Silakan kerjakan tugas terstruktur, yaitu</w:t>
      </w:r>
      <w:r>
        <w:rPr>
          <w:rFonts w:ascii="Cambria" w:hAnsi="Cambria"/>
          <w:sz w:val="24"/>
          <w:szCs w:val="24"/>
        </w:rPr>
        <w:t xml:space="preserve"> 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74477F">
        <w:rPr>
          <w:rFonts w:ascii="Cambria" w:hAnsi="Cambria"/>
          <w:sz w:val="24"/>
          <w:szCs w:val="24"/>
        </w:rPr>
        <w:t>77-178</w:t>
      </w:r>
      <w:r>
        <w:rPr>
          <w:rFonts w:ascii="Cambria" w:hAnsi="Cambria"/>
          <w:sz w:val="24"/>
          <w:szCs w:val="24"/>
        </w:rPr>
        <w:t>.</w:t>
      </w:r>
    </w:p>
    <w:p w14:paraId="0282FD57" w14:textId="77777777" w:rsidR="00E578AB" w:rsidRDefault="00E578AB" w:rsidP="00E578A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763DA315" w14:textId="5A5505DE" w:rsidR="00E578AB" w:rsidRDefault="00E578AB" w:rsidP="00E578A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</w:t>
      </w:r>
      <w:r w:rsidR="0074477F">
        <w:rPr>
          <w:rFonts w:ascii="Cambria" w:hAnsi="Cambria"/>
          <w:sz w:val="24"/>
          <w:szCs w:val="24"/>
        </w:rPr>
        <w:t>70-175.</w:t>
      </w:r>
    </w:p>
    <w:p w14:paraId="35A64A7A" w14:textId="0ACEEA52" w:rsidR="00E578AB" w:rsidRDefault="00E578AB" w:rsidP="00E578A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3F000902" w14:textId="0ECC431A" w:rsidR="0074477F" w:rsidRDefault="0074477F" w:rsidP="00E578A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Struktur sosial </w:t>
      </w:r>
      <w:r w:rsidR="000F040E">
        <w:rPr>
          <w:rFonts w:ascii="Cambria" w:hAnsi="Cambria"/>
          <w:sz w:val="24"/>
          <w:szCs w:val="24"/>
        </w:rPr>
        <w:t>sosial adalah jalinan antara unsur-unsur sosial yang pokok, yaitu kaidah-kaidah sosial, lembaga-lembaga sosial, kelompok-kelompok sosial, dan lapisan-lapisan sosial.</w:t>
      </w:r>
    </w:p>
    <w:p w14:paraId="4D3700C8" w14:textId="1FB15EA4" w:rsidR="000F040E" w:rsidRDefault="000F040E" w:rsidP="00E578A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Stratifikasi sosial adalah perbedaan sosial secara vertikal.</w:t>
      </w:r>
    </w:p>
    <w:p w14:paraId="728874EB" w14:textId="27C8D74A" w:rsidR="000F040E" w:rsidRDefault="000F040E" w:rsidP="00E578A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Diferensiasi sosial adalah perbedaan sosial secara horizontal.</w:t>
      </w:r>
    </w:p>
    <w:p w14:paraId="5EF7E80E" w14:textId="012C89E2" w:rsidR="000F040E" w:rsidRPr="0074477F" w:rsidRDefault="000F040E" w:rsidP="00E578A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Stereotipe adalah sebuah asumsi atau gambaran yang terlalu menyederhanakan dan dipegang atau diyakini mengenai suatu hal atau kelompok tertentu.</w:t>
      </w:r>
    </w:p>
    <w:p w14:paraId="2DF9B212" w14:textId="77777777" w:rsidR="00E578AB" w:rsidRDefault="00E578AB" w:rsidP="00E578A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5F311868" w14:textId="77777777" w:rsidR="00E578AB" w:rsidRDefault="00E578AB" w:rsidP="00E578AB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79822CA3" w14:textId="77777777" w:rsidR="00E578AB" w:rsidRDefault="00E578AB" w:rsidP="00E578AB"/>
    <w:p w14:paraId="11F767C6" w14:textId="77777777" w:rsidR="00E578AB" w:rsidRDefault="00E578AB" w:rsidP="00E578AB"/>
    <w:p w14:paraId="5B54C276" w14:textId="77777777" w:rsidR="00E578AB" w:rsidRDefault="00E578AB" w:rsidP="00E578AB"/>
    <w:p w14:paraId="71CFB43F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8AB"/>
    <w:rsid w:val="000F040E"/>
    <w:rsid w:val="00110345"/>
    <w:rsid w:val="006C6C09"/>
    <w:rsid w:val="0074477F"/>
    <w:rsid w:val="007F537D"/>
    <w:rsid w:val="00CC7744"/>
    <w:rsid w:val="00E578AB"/>
    <w:rsid w:val="00E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B7566"/>
  <w15:chartTrackingRefBased/>
  <w15:docId w15:val="{A40B0B2C-0482-4179-B64B-549A544A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8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8AB"/>
    <w:pPr>
      <w:ind w:left="720"/>
      <w:contextualSpacing/>
    </w:pPr>
  </w:style>
  <w:style w:type="table" w:styleId="TableGrid">
    <w:name w:val="Table Grid"/>
    <w:basedOn w:val="TableNormal"/>
    <w:uiPriority w:val="39"/>
    <w:rsid w:val="00E57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2022-06-26T22:40:00Z</dcterms:created>
  <dcterms:modified xsi:type="dcterms:W3CDTF">2022-07-04T04:59:00Z</dcterms:modified>
</cp:coreProperties>
</file>